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78066"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Greetings PATH Intl. ESMHL workshop and Horsemanship Skills Test participants!</w:t>
      </w:r>
    </w:p>
    <w:p w14:paraId="74C582D2"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 </w:t>
      </w:r>
    </w:p>
    <w:p w14:paraId="5838B437"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The upcoming PATH Intl. Equine Specialist in Mental Health and Learning workshop and Horsemanship Skills Test hosted by Equine Assisted Therapy of NJ is right around the corner.  We are looking forward to welcoming you all to the farm for a valuable educational experience.</w:t>
      </w:r>
    </w:p>
    <w:p w14:paraId="12667AA0"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 </w:t>
      </w:r>
    </w:p>
    <w:p w14:paraId="007AFB09"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Please find attached the schedule of events for the workshop and horsemanship skills test.  The workshop will begin on August 10</w:t>
      </w:r>
      <w:r w:rsidRPr="009961AD">
        <w:rPr>
          <w:rFonts w:ascii="Garamond" w:eastAsia="Times New Roman" w:hAnsi="Garamond" w:cs="Times New Roman"/>
          <w:sz w:val="28"/>
          <w:szCs w:val="28"/>
          <w:vertAlign w:val="superscript"/>
        </w:rPr>
        <w:t>th</w:t>
      </w:r>
      <w:r w:rsidRPr="009961AD">
        <w:rPr>
          <w:rFonts w:ascii="Garamond" w:eastAsia="Times New Roman" w:hAnsi="Garamond" w:cs="Times New Roman"/>
          <w:sz w:val="28"/>
          <w:szCs w:val="28"/>
        </w:rPr>
        <w:t>, 2017 at 8:00 AM and end on August 12</w:t>
      </w:r>
      <w:r w:rsidRPr="009961AD">
        <w:rPr>
          <w:rFonts w:ascii="Garamond" w:eastAsia="Times New Roman" w:hAnsi="Garamond" w:cs="Times New Roman"/>
          <w:sz w:val="28"/>
          <w:szCs w:val="28"/>
          <w:vertAlign w:val="superscript"/>
        </w:rPr>
        <w:t>th</w:t>
      </w:r>
      <w:r w:rsidRPr="009961AD">
        <w:rPr>
          <w:rFonts w:ascii="Garamond" w:eastAsia="Times New Roman" w:hAnsi="Garamond" w:cs="Times New Roman"/>
          <w:sz w:val="28"/>
          <w:szCs w:val="28"/>
        </w:rPr>
        <w:t>, 2017 at 5:30 PM. Horsemanship skills test candidates will have an opportunity to ask questions from 5:00 PM-5:30 PM on the third day of the workshop and then you may walk the obstacle course.  The Horsemanship Skills Testing will start at 8:00 AM August 13</w:t>
      </w:r>
      <w:r w:rsidRPr="009961AD">
        <w:rPr>
          <w:rFonts w:ascii="Garamond" w:eastAsia="Times New Roman" w:hAnsi="Garamond" w:cs="Times New Roman"/>
          <w:sz w:val="28"/>
          <w:szCs w:val="28"/>
          <w:vertAlign w:val="superscript"/>
        </w:rPr>
        <w:t>th</w:t>
      </w:r>
      <w:r w:rsidRPr="009961AD">
        <w:rPr>
          <w:rFonts w:ascii="Garamond" w:eastAsia="Times New Roman" w:hAnsi="Garamond" w:cs="Times New Roman"/>
          <w:sz w:val="28"/>
          <w:szCs w:val="28"/>
        </w:rPr>
        <w:t xml:space="preserve"> Sunday morning.  You will not need to be onsite all day on skills test day, only around an hour from the time your test is scheduled, although you are welcome to come early and quietly watch others do the obstacle course part of the test.  Please let me know if you are traveling a far distance or need to work around flight arrangements so we can take that into consideration when assigning your test times.</w:t>
      </w:r>
    </w:p>
    <w:p w14:paraId="08FD3082"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 </w:t>
      </w:r>
    </w:p>
    <w:p w14:paraId="743AB375"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b/>
          <w:bCs/>
          <w:sz w:val="28"/>
          <w:szCs w:val="28"/>
        </w:rPr>
        <w:t>All workshop and skills test participants should bring a copy of the PATH Intl. ESMHL Certification workbook, downloadable from the PATH Intl. website, to the course</w:t>
      </w:r>
      <w:r w:rsidRPr="009961AD">
        <w:rPr>
          <w:rFonts w:ascii="Garamond" w:eastAsia="Times New Roman" w:hAnsi="Garamond" w:cs="Times New Roman"/>
          <w:sz w:val="28"/>
          <w:szCs w:val="28"/>
        </w:rPr>
        <w:t>.  This workbook should also be reviewed prior to attending the workshop, especially the Criteria for the Horsemanship Skills Test and the Obstacle Course map.  Additionally, please come prepared to work around the horses, with closed toe shoes and weather appropriate clothing.  </w:t>
      </w:r>
    </w:p>
    <w:p w14:paraId="0B0378BF"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 </w:t>
      </w:r>
    </w:p>
    <w:p w14:paraId="1F3BDC2E" w14:textId="4FF8E6B6"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Breakfast, lunch and</w:t>
      </w:r>
      <w:r w:rsidR="004048C6">
        <w:rPr>
          <w:rFonts w:ascii="Garamond" w:eastAsia="Times New Roman" w:hAnsi="Garamond" w:cs="Times New Roman"/>
          <w:sz w:val="28"/>
          <w:szCs w:val="28"/>
        </w:rPr>
        <w:t xml:space="preserve"> beverages will be provided on 10th, </w:t>
      </w:r>
      <w:r w:rsidRPr="009961AD">
        <w:rPr>
          <w:rFonts w:ascii="Garamond" w:eastAsia="Times New Roman" w:hAnsi="Garamond" w:cs="Times New Roman"/>
          <w:sz w:val="28"/>
          <w:szCs w:val="28"/>
        </w:rPr>
        <w:t>11th, &amp; 12</w:t>
      </w:r>
      <w:r w:rsidRPr="009961AD">
        <w:rPr>
          <w:rFonts w:ascii="Garamond" w:eastAsia="Times New Roman" w:hAnsi="Garamond" w:cs="Times New Roman"/>
          <w:sz w:val="28"/>
          <w:szCs w:val="28"/>
          <w:vertAlign w:val="superscript"/>
        </w:rPr>
        <w:t>th</w:t>
      </w:r>
      <w:r w:rsidRPr="009961AD">
        <w:rPr>
          <w:rFonts w:ascii="Garamond" w:eastAsia="Times New Roman" w:hAnsi="Garamond" w:cs="Times New Roman"/>
          <w:sz w:val="28"/>
          <w:szCs w:val="28"/>
        </w:rPr>
        <w:t>.  There will be drinks and snacks provided on Skills Test day.  If you have any dietary restrictions that you did not note on your registration form, please let me know so we can account for you accordingly.</w:t>
      </w:r>
    </w:p>
    <w:p w14:paraId="567A8B4E"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 </w:t>
      </w:r>
      <w:bookmarkStart w:id="0" w:name="_GoBack"/>
      <w:bookmarkEnd w:id="0"/>
    </w:p>
    <w:p w14:paraId="363F0AD3"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The Equine Assisted Therapy of NJ Center is located at 32 Swedes Bridge Rd., Mannington, NJ 08079.  If you have any questions or problems finding us, please feel free to call me on my direct line at 609-617-2765.</w:t>
      </w:r>
    </w:p>
    <w:p w14:paraId="2B8F122D"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 </w:t>
      </w:r>
    </w:p>
    <w:p w14:paraId="2AB913CD"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Looking forward to seeing you all on August 10th!  Again, please don’t hesitate to contact me with any questions or concerns.</w:t>
      </w:r>
    </w:p>
    <w:p w14:paraId="193975F1"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 </w:t>
      </w:r>
    </w:p>
    <w:p w14:paraId="4C6E698E"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Warm Regards,</w:t>
      </w:r>
    </w:p>
    <w:p w14:paraId="42D43F9B" w14:textId="77777777" w:rsidR="001A3352" w:rsidRPr="009961AD" w:rsidRDefault="001A3352" w:rsidP="001A3352">
      <w:pPr>
        <w:shd w:val="clear" w:color="auto" w:fill="FFFFFF"/>
        <w:rPr>
          <w:rFonts w:ascii="Garamond" w:eastAsia="Times New Roman" w:hAnsi="Garamond" w:cs="Times New Roman"/>
          <w:sz w:val="28"/>
          <w:szCs w:val="28"/>
        </w:rPr>
      </w:pPr>
      <w:r w:rsidRPr="009961AD">
        <w:rPr>
          <w:rFonts w:ascii="Garamond" w:eastAsia="Times New Roman" w:hAnsi="Garamond" w:cs="Times New Roman"/>
          <w:sz w:val="28"/>
          <w:szCs w:val="28"/>
        </w:rPr>
        <w:t>Jeanne Mahoney</w:t>
      </w:r>
    </w:p>
    <w:p w14:paraId="63990109" w14:textId="77777777" w:rsidR="001A3352" w:rsidRPr="009961AD" w:rsidRDefault="001A3352" w:rsidP="001A3352">
      <w:pPr>
        <w:pStyle w:val="Heading1"/>
        <w:spacing w:before="77" w:line="260" w:lineRule="exact"/>
        <w:ind w:right="174"/>
        <w:rPr>
          <w:color w:val="231F20"/>
          <w:w w:val="110"/>
          <w:sz w:val="28"/>
          <w:szCs w:val="28"/>
        </w:rPr>
      </w:pPr>
    </w:p>
    <w:p w14:paraId="7FC9AD67" w14:textId="77777777" w:rsidR="00772230" w:rsidRPr="009961AD" w:rsidRDefault="00705030">
      <w:pPr>
        <w:rPr>
          <w:sz w:val="28"/>
          <w:szCs w:val="28"/>
        </w:rPr>
      </w:pPr>
    </w:p>
    <w:sectPr w:rsidR="00772230" w:rsidRPr="009961AD" w:rsidSect="00A472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6387C" w14:textId="77777777" w:rsidR="00705030" w:rsidRDefault="00705030" w:rsidP="001A3352">
      <w:r>
        <w:separator/>
      </w:r>
    </w:p>
  </w:endnote>
  <w:endnote w:type="continuationSeparator" w:id="0">
    <w:p w14:paraId="25718E2B" w14:textId="77777777" w:rsidR="00705030" w:rsidRDefault="00705030" w:rsidP="001A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E2E80" w14:textId="77777777" w:rsidR="00705030" w:rsidRDefault="00705030" w:rsidP="001A3352">
      <w:r>
        <w:separator/>
      </w:r>
    </w:p>
  </w:footnote>
  <w:footnote w:type="continuationSeparator" w:id="0">
    <w:p w14:paraId="77061A59" w14:textId="77777777" w:rsidR="00705030" w:rsidRDefault="00705030" w:rsidP="001A33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E999" w14:textId="77777777" w:rsidR="001A3352" w:rsidRDefault="001A3352">
    <w:pPr>
      <w:pStyle w:val="Header"/>
    </w:pPr>
    <w:r>
      <w:rPr>
        <w:noProof/>
      </w:rPr>
      <mc:AlternateContent>
        <mc:Choice Requires="wps">
          <w:drawing>
            <wp:anchor distT="0" distB="0" distL="114300" distR="114300" simplePos="0" relativeHeight="251661312" behindDoc="1" locked="0" layoutInCell="1" allowOverlap="1" wp14:anchorId="1F4CA774" wp14:editId="5AC0D119">
              <wp:simplePos x="0" y="0"/>
              <wp:positionH relativeFrom="page">
                <wp:posOffset>2108835</wp:posOffset>
              </wp:positionH>
              <wp:positionV relativeFrom="page">
                <wp:posOffset>345440</wp:posOffset>
              </wp:positionV>
              <wp:extent cx="4641215" cy="355600"/>
              <wp:effectExtent l="0" t="0" r="635" b="0"/>
              <wp:wrapNone/>
              <wp:docPr id="1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5B4C" w14:textId="77777777" w:rsidR="001A3352" w:rsidRDefault="001A3352" w:rsidP="001A3352">
                          <w:pPr>
                            <w:spacing w:line="248" w:lineRule="auto"/>
                            <w:ind w:left="20"/>
                            <w:rPr>
                              <w:rFonts w:ascii="Garamond"/>
                              <w:b/>
                              <w:color w:val="231F20"/>
                              <w:spacing w:val="-29"/>
                              <w:w w:val="110"/>
                              <w:sz w:val="24"/>
                            </w:rPr>
                          </w:pPr>
                          <w:r>
                            <w:rPr>
                              <w:rFonts w:ascii="Garamond"/>
                              <w:b/>
                              <w:color w:val="231F20"/>
                              <w:w w:val="110"/>
                              <w:sz w:val="24"/>
                            </w:rPr>
                            <w:t>Equine</w:t>
                          </w:r>
                          <w:r>
                            <w:rPr>
                              <w:rFonts w:ascii="Garamond"/>
                              <w:b/>
                              <w:color w:val="231F20"/>
                              <w:spacing w:val="-30"/>
                              <w:w w:val="110"/>
                              <w:sz w:val="24"/>
                            </w:rPr>
                            <w:t xml:space="preserve"> </w:t>
                          </w:r>
                          <w:r>
                            <w:rPr>
                              <w:rFonts w:ascii="Garamond"/>
                              <w:b/>
                              <w:color w:val="231F20"/>
                              <w:w w:val="110"/>
                              <w:sz w:val="24"/>
                            </w:rPr>
                            <w:t>Specialist</w:t>
                          </w:r>
                          <w:r>
                            <w:rPr>
                              <w:rFonts w:ascii="Garamond"/>
                              <w:b/>
                              <w:color w:val="231F20"/>
                              <w:spacing w:val="-29"/>
                              <w:w w:val="110"/>
                              <w:sz w:val="24"/>
                            </w:rPr>
                            <w:t xml:space="preserve"> </w:t>
                          </w:r>
                          <w:r>
                            <w:rPr>
                              <w:rFonts w:ascii="Garamond"/>
                              <w:b/>
                              <w:color w:val="231F20"/>
                              <w:w w:val="110"/>
                              <w:sz w:val="24"/>
                            </w:rPr>
                            <w:t>in</w:t>
                          </w:r>
                          <w:r>
                            <w:rPr>
                              <w:rFonts w:ascii="Garamond"/>
                              <w:b/>
                              <w:color w:val="231F20"/>
                              <w:spacing w:val="-29"/>
                              <w:w w:val="110"/>
                              <w:sz w:val="24"/>
                            </w:rPr>
                            <w:t xml:space="preserve"> </w:t>
                          </w:r>
                          <w:r>
                            <w:rPr>
                              <w:rFonts w:ascii="Garamond"/>
                              <w:b/>
                              <w:color w:val="231F20"/>
                              <w:w w:val="110"/>
                              <w:sz w:val="24"/>
                            </w:rPr>
                            <w:t>Mental</w:t>
                          </w:r>
                          <w:r>
                            <w:rPr>
                              <w:rFonts w:ascii="Garamond"/>
                              <w:b/>
                              <w:color w:val="231F20"/>
                              <w:spacing w:val="-29"/>
                              <w:w w:val="110"/>
                              <w:sz w:val="24"/>
                            </w:rPr>
                            <w:t xml:space="preserve"> </w:t>
                          </w:r>
                          <w:r>
                            <w:rPr>
                              <w:rFonts w:ascii="Garamond"/>
                              <w:b/>
                              <w:color w:val="231F20"/>
                              <w:w w:val="110"/>
                              <w:sz w:val="24"/>
                            </w:rPr>
                            <w:t>Health</w:t>
                          </w:r>
                          <w:r>
                            <w:rPr>
                              <w:rFonts w:ascii="Garamond"/>
                              <w:b/>
                              <w:color w:val="231F20"/>
                              <w:spacing w:val="-29"/>
                              <w:w w:val="110"/>
                              <w:sz w:val="24"/>
                            </w:rPr>
                            <w:t xml:space="preserve"> </w:t>
                          </w:r>
                          <w:r>
                            <w:rPr>
                              <w:rFonts w:ascii="Garamond"/>
                              <w:b/>
                              <w:color w:val="231F20"/>
                              <w:w w:val="110"/>
                              <w:sz w:val="24"/>
                            </w:rPr>
                            <w:t>and</w:t>
                          </w:r>
                          <w:r>
                            <w:rPr>
                              <w:rFonts w:ascii="Garamond"/>
                              <w:b/>
                              <w:color w:val="231F20"/>
                              <w:spacing w:val="-30"/>
                              <w:w w:val="110"/>
                              <w:sz w:val="24"/>
                            </w:rPr>
                            <w:t xml:space="preserve"> </w:t>
                          </w:r>
                          <w:r>
                            <w:rPr>
                              <w:rFonts w:ascii="Garamond"/>
                              <w:b/>
                              <w:color w:val="231F20"/>
                              <w:w w:val="110"/>
                              <w:sz w:val="24"/>
                            </w:rPr>
                            <w:t>Learning</w:t>
                          </w:r>
                          <w:r>
                            <w:rPr>
                              <w:rFonts w:ascii="Garamond"/>
                              <w:b/>
                              <w:color w:val="231F20"/>
                              <w:spacing w:val="-29"/>
                              <w:w w:val="110"/>
                              <w:sz w:val="24"/>
                            </w:rPr>
                            <w:t xml:space="preserve"> </w:t>
                          </w:r>
                          <w:r>
                            <w:rPr>
                              <w:rFonts w:ascii="Garamond"/>
                              <w:b/>
                              <w:color w:val="231F20"/>
                              <w:w w:val="110"/>
                              <w:sz w:val="24"/>
                            </w:rPr>
                            <w:t>(ESMHL)</w:t>
                          </w:r>
                          <w:r>
                            <w:rPr>
                              <w:rFonts w:ascii="Garamond"/>
                              <w:b/>
                              <w:color w:val="231F20"/>
                              <w:spacing w:val="-29"/>
                              <w:w w:val="110"/>
                              <w:sz w:val="24"/>
                            </w:rPr>
                            <w:t xml:space="preserve"> </w:t>
                          </w:r>
                        </w:p>
                        <w:p w14:paraId="2A2A36DF" w14:textId="77777777" w:rsidR="001A3352" w:rsidRDefault="001A3352" w:rsidP="001A3352">
                          <w:pPr>
                            <w:spacing w:line="248" w:lineRule="auto"/>
                            <w:ind w:left="20"/>
                            <w:rPr>
                              <w:rFonts w:ascii="Garamond" w:eastAsia="Garamond" w:hAnsi="Garamond" w:cs="Garamond"/>
                              <w:sz w:val="24"/>
                              <w:szCs w:val="24"/>
                            </w:rPr>
                          </w:pPr>
                          <w:r>
                            <w:rPr>
                              <w:rFonts w:ascii="Garamond"/>
                              <w:b/>
                              <w:color w:val="231F20"/>
                              <w:spacing w:val="-5"/>
                              <w:w w:val="110"/>
                              <w:sz w:val="24"/>
                            </w:rPr>
                            <w:t>Workshop</w:t>
                          </w:r>
                          <w:r>
                            <w:rPr>
                              <w:rFonts w:ascii="Garamond"/>
                              <w:b/>
                              <w:color w:val="231F20"/>
                              <w:spacing w:val="5"/>
                              <w:w w:val="110"/>
                              <w:sz w:val="24"/>
                            </w:rPr>
                            <w:t xml:space="preserve"> </w:t>
                          </w:r>
                          <w:r>
                            <w:rPr>
                              <w:rFonts w:ascii="Garamond"/>
                              <w:b/>
                              <w:color w:val="231F20"/>
                              <w:w w:val="110"/>
                              <w:sz w:val="24"/>
                            </w:rPr>
                            <w:t>and</w:t>
                          </w:r>
                          <w:r>
                            <w:rPr>
                              <w:rFonts w:ascii="Garamond"/>
                              <w:b/>
                              <w:color w:val="231F20"/>
                              <w:spacing w:val="5"/>
                              <w:w w:val="110"/>
                              <w:sz w:val="24"/>
                            </w:rPr>
                            <w:t xml:space="preserve"> </w:t>
                          </w:r>
                          <w:r>
                            <w:rPr>
                              <w:rFonts w:ascii="Garamond"/>
                              <w:b/>
                              <w:color w:val="231F20"/>
                              <w:w w:val="110"/>
                              <w:sz w:val="24"/>
                            </w:rPr>
                            <w:t>Practical</w:t>
                          </w:r>
                          <w:r>
                            <w:rPr>
                              <w:rFonts w:ascii="Garamond"/>
                              <w:b/>
                              <w:color w:val="231F20"/>
                              <w:spacing w:val="5"/>
                              <w:w w:val="110"/>
                              <w:sz w:val="24"/>
                            </w:rPr>
                            <w:t xml:space="preserve"> </w:t>
                          </w:r>
                          <w:r>
                            <w:rPr>
                              <w:rFonts w:ascii="Garamond"/>
                              <w:b/>
                              <w:color w:val="231F20"/>
                              <w:w w:val="110"/>
                              <w:sz w:val="24"/>
                            </w:rPr>
                            <w:t>Horsemanship</w:t>
                          </w:r>
                          <w:r>
                            <w:rPr>
                              <w:rFonts w:ascii="Garamond"/>
                              <w:b/>
                              <w:color w:val="231F20"/>
                              <w:spacing w:val="5"/>
                              <w:w w:val="110"/>
                              <w:sz w:val="24"/>
                            </w:rPr>
                            <w:t xml:space="preserve"> </w:t>
                          </w:r>
                          <w:r>
                            <w:rPr>
                              <w:rFonts w:ascii="Garamond"/>
                              <w:b/>
                              <w:color w:val="231F20"/>
                              <w:w w:val="110"/>
                              <w:sz w:val="24"/>
                            </w:rPr>
                            <w:t>Skills</w:t>
                          </w:r>
                          <w:r>
                            <w:rPr>
                              <w:rFonts w:ascii="Garamond"/>
                              <w:b/>
                              <w:color w:val="231F20"/>
                              <w:spacing w:val="6"/>
                              <w:w w:val="110"/>
                              <w:sz w:val="24"/>
                            </w:rPr>
                            <w:t xml:space="preserve"> </w:t>
                          </w:r>
                          <w:r>
                            <w:rPr>
                              <w:rFonts w:ascii="Garamond"/>
                              <w:b/>
                              <w:color w:val="231F20"/>
                              <w:spacing w:val="-4"/>
                              <w:w w:val="110"/>
                              <w:sz w:val="24"/>
                            </w:rPr>
                            <w:t>T</w:t>
                          </w:r>
                          <w:r>
                            <w:rPr>
                              <w:rFonts w:ascii="Garamond"/>
                              <w:b/>
                              <w:color w:val="231F20"/>
                              <w:spacing w:val="-3"/>
                              <w:w w:val="110"/>
                              <w:sz w:val="24"/>
                            </w:rPr>
                            <w: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CA774" id="_x0000_t202" coordsize="21600,21600" o:spt="202" path="m0,0l0,21600,21600,21600,21600,0xe">
              <v:stroke joinstyle="miter"/>
              <v:path gradientshapeok="t" o:connecttype="rect"/>
            </v:shapetype>
            <v:shape id="Text Box 9" o:spid="_x0000_s1026" type="#_x0000_t202" style="position:absolute;margin-left:166.05pt;margin-top:27.2pt;width:365.45pt;height: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" filled="f" stroked="f">
              <v:textbox inset="0,0,0,0">
                <w:txbxContent>
                  <w:p w14:paraId="323B5B4C" w14:textId="77777777" w:rsidR="001A3352" w:rsidRDefault="001A3352" w:rsidP="001A3352">
                    <w:pPr>
                      <w:spacing w:line="248" w:lineRule="auto"/>
                      <w:ind w:left="20"/>
                      <w:rPr>
                        <w:rFonts w:ascii="Garamond"/>
                        <w:b/>
                        <w:color w:val="231F20"/>
                        <w:spacing w:val="-29"/>
                        <w:w w:val="110"/>
                        <w:sz w:val="24"/>
                      </w:rPr>
                    </w:pPr>
                    <w:r>
                      <w:rPr>
                        <w:rFonts w:ascii="Garamond"/>
                        <w:b/>
                        <w:color w:val="231F20"/>
                        <w:w w:val="110"/>
                        <w:sz w:val="24"/>
                      </w:rPr>
                      <w:t>Equine</w:t>
                    </w:r>
                    <w:r>
                      <w:rPr>
                        <w:rFonts w:ascii="Garamond"/>
                        <w:b/>
                        <w:color w:val="231F20"/>
                        <w:spacing w:val="-30"/>
                        <w:w w:val="110"/>
                        <w:sz w:val="24"/>
                      </w:rPr>
                      <w:t xml:space="preserve"> </w:t>
                    </w:r>
                    <w:r>
                      <w:rPr>
                        <w:rFonts w:ascii="Garamond"/>
                        <w:b/>
                        <w:color w:val="231F20"/>
                        <w:w w:val="110"/>
                        <w:sz w:val="24"/>
                      </w:rPr>
                      <w:t>Specialist</w:t>
                    </w:r>
                    <w:r>
                      <w:rPr>
                        <w:rFonts w:ascii="Garamond"/>
                        <w:b/>
                        <w:color w:val="231F20"/>
                        <w:spacing w:val="-29"/>
                        <w:w w:val="110"/>
                        <w:sz w:val="24"/>
                      </w:rPr>
                      <w:t xml:space="preserve"> </w:t>
                    </w:r>
                    <w:r>
                      <w:rPr>
                        <w:rFonts w:ascii="Garamond"/>
                        <w:b/>
                        <w:color w:val="231F20"/>
                        <w:w w:val="110"/>
                        <w:sz w:val="24"/>
                      </w:rPr>
                      <w:t>in</w:t>
                    </w:r>
                    <w:r>
                      <w:rPr>
                        <w:rFonts w:ascii="Garamond"/>
                        <w:b/>
                        <w:color w:val="231F20"/>
                        <w:spacing w:val="-29"/>
                        <w:w w:val="110"/>
                        <w:sz w:val="24"/>
                      </w:rPr>
                      <w:t xml:space="preserve"> </w:t>
                    </w:r>
                    <w:r>
                      <w:rPr>
                        <w:rFonts w:ascii="Garamond"/>
                        <w:b/>
                        <w:color w:val="231F20"/>
                        <w:w w:val="110"/>
                        <w:sz w:val="24"/>
                      </w:rPr>
                      <w:t>Mental</w:t>
                    </w:r>
                    <w:r>
                      <w:rPr>
                        <w:rFonts w:ascii="Garamond"/>
                        <w:b/>
                        <w:color w:val="231F20"/>
                        <w:spacing w:val="-29"/>
                        <w:w w:val="110"/>
                        <w:sz w:val="24"/>
                      </w:rPr>
                      <w:t xml:space="preserve"> </w:t>
                    </w:r>
                    <w:r>
                      <w:rPr>
                        <w:rFonts w:ascii="Garamond"/>
                        <w:b/>
                        <w:color w:val="231F20"/>
                        <w:w w:val="110"/>
                        <w:sz w:val="24"/>
                      </w:rPr>
                      <w:t>Health</w:t>
                    </w:r>
                    <w:r>
                      <w:rPr>
                        <w:rFonts w:ascii="Garamond"/>
                        <w:b/>
                        <w:color w:val="231F20"/>
                        <w:spacing w:val="-29"/>
                        <w:w w:val="110"/>
                        <w:sz w:val="24"/>
                      </w:rPr>
                      <w:t xml:space="preserve"> </w:t>
                    </w:r>
                    <w:r>
                      <w:rPr>
                        <w:rFonts w:ascii="Garamond"/>
                        <w:b/>
                        <w:color w:val="231F20"/>
                        <w:w w:val="110"/>
                        <w:sz w:val="24"/>
                      </w:rPr>
                      <w:t>and</w:t>
                    </w:r>
                    <w:r>
                      <w:rPr>
                        <w:rFonts w:ascii="Garamond"/>
                        <w:b/>
                        <w:color w:val="231F20"/>
                        <w:spacing w:val="-30"/>
                        <w:w w:val="110"/>
                        <w:sz w:val="24"/>
                      </w:rPr>
                      <w:t xml:space="preserve"> </w:t>
                    </w:r>
                    <w:r>
                      <w:rPr>
                        <w:rFonts w:ascii="Garamond"/>
                        <w:b/>
                        <w:color w:val="231F20"/>
                        <w:w w:val="110"/>
                        <w:sz w:val="24"/>
                      </w:rPr>
                      <w:t>Learning</w:t>
                    </w:r>
                    <w:r>
                      <w:rPr>
                        <w:rFonts w:ascii="Garamond"/>
                        <w:b/>
                        <w:color w:val="231F20"/>
                        <w:spacing w:val="-29"/>
                        <w:w w:val="110"/>
                        <w:sz w:val="24"/>
                      </w:rPr>
                      <w:t xml:space="preserve"> </w:t>
                    </w:r>
                    <w:r>
                      <w:rPr>
                        <w:rFonts w:ascii="Garamond"/>
                        <w:b/>
                        <w:color w:val="231F20"/>
                        <w:w w:val="110"/>
                        <w:sz w:val="24"/>
                      </w:rPr>
                      <w:t>(ESMHL)</w:t>
                    </w:r>
                    <w:r>
                      <w:rPr>
                        <w:rFonts w:ascii="Garamond"/>
                        <w:b/>
                        <w:color w:val="231F20"/>
                        <w:spacing w:val="-29"/>
                        <w:w w:val="110"/>
                        <w:sz w:val="24"/>
                      </w:rPr>
                      <w:t xml:space="preserve"> </w:t>
                    </w:r>
                  </w:p>
                  <w:p w14:paraId="2A2A36DF" w14:textId="77777777" w:rsidR="001A3352" w:rsidRDefault="001A3352" w:rsidP="001A3352">
                    <w:pPr>
                      <w:spacing w:line="248" w:lineRule="auto"/>
                      <w:ind w:left="20"/>
                      <w:rPr>
                        <w:rFonts w:ascii="Garamond" w:eastAsia="Garamond" w:hAnsi="Garamond" w:cs="Garamond"/>
                        <w:sz w:val="24"/>
                        <w:szCs w:val="24"/>
                      </w:rPr>
                    </w:pPr>
                    <w:r>
                      <w:rPr>
                        <w:rFonts w:ascii="Garamond"/>
                        <w:b/>
                        <w:color w:val="231F20"/>
                        <w:spacing w:val="-5"/>
                        <w:w w:val="110"/>
                        <w:sz w:val="24"/>
                      </w:rPr>
                      <w:t>Workshop</w:t>
                    </w:r>
                    <w:r>
                      <w:rPr>
                        <w:rFonts w:ascii="Garamond"/>
                        <w:b/>
                        <w:color w:val="231F20"/>
                        <w:spacing w:val="5"/>
                        <w:w w:val="110"/>
                        <w:sz w:val="24"/>
                      </w:rPr>
                      <w:t xml:space="preserve"> </w:t>
                    </w:r>
                    <w:r>
                      <w:rPr>
                        <w:rFonts w:ascii="Garamond"/>
                        <w:b/>
                        <w:color w:val="231F20"/>
                        <w:w w:val="110"/>
                        <w:sz w:val="24"/>
                      </w:rPr>
                      <w:t>and</w:t>
                    </w:r>
                    <w:r>
                      <w:rPr>
                        <w:rFonts w:ascii="Garamond"/>
                        <w:b/>
                        <w:color w:val="231F20"/>
                        <w:spacing w:val="5"/>
                        <w:w w:val="110"/>
                        <w:sz w:val="24"/>
                      </w:rPr>
                      <w:t xml:space="preserve"> </w:t>
                    </w:r>
                    <w:r>
                      <w:rPr>
                        <w:rFonts w:ascii="Garamond"/>
                        <w:b/>
                        <w:color w:val="231F20"/>
                        <w:w w:val="110"/>
                        <w:sz w:val="24"/>
                      </w:rPr>
                      <w:t>Practical</w:t>
                    </w:r>
                    <w:r>
                      <w:rPr>
                        <w:rFonts w:ascii="Garamond"/>
                        <w:b/>
                        <w:color w:val="231F20"/>
                        <w:spacing w:val="5"/>
                        <w:w w:val="110"/>
                        <w:sz w:val="24"/>
                      </w:rPr>
                      <w:t xml:space="preserve"> </w:t>
                    </w:r>
                    <w:r>
                      <w:rPr>
                        <w:rFonts w:ascii="Garamond"/>
                        <w:b/>
                        <w:color w:val="231F20"/>
                        <w:w w:val="110"/>
                        <w:sz w:val="24"/>
                      </w:rPr>
                      <w:t>Horsemanship</w:t>
                    </w:r>
                    <w:r>
                      <w:rPr>
                        <w:rFonts w:ascii="Garamond"/>
                        <w:b/>
                        <w:color w:val="231F20"/>
                        <w:spacing w:val="5"/>
                        <w:w w:val="110"/>
                        <w:sz w:val="24"/>
                      </w:rPr>
                      <w:t xml:space="preserve"> </w:t>
                    </w:r>
                    <w:r>
                      <w:rPr>
                        <w:rFonts w:ascii="Garamond"/>
                        <w:b/>
                        <w:color w:val="231F20"/>
                        <w:w w:val="110"/>
                        <w:sz w:val="24"/>
                      </w:rPr>
                      <w:t>Skills</w:t>
                    </w:r>
                    <w:r>
                      <w:rPr>
                        <w:rFonts w:ascii="Garamond"/>
                        <w:b/>
                        <w:color w:val="231F20"/>
                        <w:spacing w:val="6"/>
                        <w:w w:val="110"/>
                        <w:sz w:val="24"/>
                      </w:rPr>
                      <w:t xml:space="preserve"> </w:t>
                    </w:r>
                    <w:r>
                      <w:rPr>
                        <w:rFonts w:ascii="Garamond"/>
                        <w:b/>
                        <w:color w:val="231F20"/>
                        <w:spacing w:val="-4"/>
                        <w:w w:val="110"/>
                        <w:sz w:val="24"/>
                      </w:rPr>
                      <w:t>T</w:t>
                    </w:r>
                    <w:r>
                      <w:rPr>
                        <w:rFonts w:ascii="Garamond"/>
                        <w:b/>
                        <w:color w:val="231F20"/>
                        <w:spacing w:val="-3"/>
                        <w:w w:val="110"/>
                        <w:sz w:val="24"/>
                      </w:rPr>
                      <w:t>est</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3222A29F" wp14:editId="75C56EDF">
          <wp:simplePos x="0" y="0"/>
          <wp:positionH relativeFrom="page">
            <wp:posOffset>737235</wp:posOffset>
          </wp:positionH>
          <wp:positionV relativeFrom="page">
            <wp:posOffset>116840</wp:posOffset>
          </wp:positionV>
          <wp:extent cx="984885" cy="730250"/>
          <wp:effectExtent l="0" t="0" r="5715" b="0"/>
          <wp:wrapNone/>
          <wp:docPr id="1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52"/>
    <w:rsid w:val="001A3352"/>
    <w:rsid w:val="002E1623"/>
    <w:rsid w:val="004048C6"/>
    <w:rsid w:val="00705030"/>
    <w:rsid w:val="007118F6"/>
    <w:rsid w:val="009961AD"/>
    <w:rsid w:val="00A4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CB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3352"/>
    <w:pPr>
      <w:widowControl w:val="0"/>
    </w:pPr>
    <w:rPr>
      <w:sz w:val="22"/>
      <w:szCs w:val="22"/>
    </w:rPr>
  </w:style>
  <w:style w:type="paragraph" w:styleId="Heading1">
    <w:name w:val="heading 1"/>
    <w:basedOn w:val="Normal"/>
    <w:link w:val="Heading1Char"/>
    <w:uiPriority w:val="1"/>
    <w:qFormat/>
    <w:rsid w:val="001A3352"/>
    <w:pPr>
      <w:ind w:left="12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3352"/>
    <w:rPr>
      <w:rFonts w:ascii="Garamond" w:eastAsia="Garamond" w:hAnsi="Garamond"/>
      <w:b/>
      <w:bCs/>
    </w:rPr>
  </w:style>
  <w:style w:type="paragraph" w:styleId="Header">
    <w:name w:val="header"/>
    <w:basedOn w:val="Normal"/>
    <w:link w:val="HeaderChar"/>
    <w:uiPriority w:val="99"/>
    <w:unhideWhenUsed/>
    <w:rsid w:val="001A3352"/>
    <w:pPr>
      <w:tabs>
        <w:tab w:val="center" w:pos="4680"/>
        <w:tab w:val="right" w:pos="9360"/>
      </w:tabs>
    </w:pPr>
  </w:style>
  <w:style w:type="character" w:customStyle="1" w:styleId="HeaderChar">
    <w:name w:val="Header Char"/>
    <w:basedOn w:val="DefaultParagraphFont"/>
    <w:link w:val="Header"/>
    <w:uiPriority w:val="99"/>
    <w:rsid w:val="001A3352"/>
    <w:rPr>
      <w:sz w:val="22"/>
      <w:szCs w:val="22"/>
    </w:rPr>
  </w:style>
  <w:style w:type="paragraph" w:styleId="Footer">
    <w:name w:val="footer"/>
    <w:basedOn w:val="Normal"/>
    <w:link w:val="FooterChar"/>
    <w:uiPriority w:val="99"/>
    <w:unhideWhenUsed/>
    <w:rsid w:val="001A3352"/>
    <w:pPr>
      <w:tabs>
        <w:tab w:val="center" w:pos="4680"/>
        <w:tab w:val="right" w:pos="9360"/>
      </w:tabs>
    </w:pPr>
  </w:style>
  <w:style w:type="character" w:customStyle="1" w:styleId="FooterChar">
    <w:name w:val="Footer Char"/>
    <w:basedOn w:val="DefaultParagraphFont"/>
    <w:link w:val="Footer"/>
    <w:uiPriority w:val="99"/>
    <w:rsid w:val="001A33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1958</Characters>
  <Application>Microsoft Macintosh Word</Application>
  <DocSecurity>0</DocSecurity>
  <Lines>16</Lines>
  <Paragraphs>4</Paragraphs>
  <ScaleCrop>false</ScaleCrop>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2017-03-24T02:17:00Z</dcterms:created>
  <dcterms:modified xsi:type="dcterms:W3CDTF">2017-04-01T23:08:00Z</dcterms:modified>
</cp:coreProperties>
</file>